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34" w:rsidRDefault="0028393D" w:rsidP="0028393D">
      <w:pPr>
        <w:pStyle w:val="Odlomakpopisa"/>
        <w:numPr>
          <w:ilvl w:val="0"/>
          <w:numId w:val="1"/>
        </w:numPr>
      </w:pPr>
      <w:r>
        <w:t>razred – Autolimar</w:t>
      </w:r>
    </w:p>
    <w:p w:rsidR="0028393D" w:rsidRDefault="0028393D" w:rsidP="002839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28393D" w:rsidTr="004F684F">
        <w:tc>
          <w:tcPr>
            <w:tcW w:w="817" w:type="dxa"/>
          </w:tcPr>
          <w:p w:rsidR="0028393D" w:rsidRDefault="0028393D" w:rsidP="004F684F">
            <w:r>
              <w:t>Redni broj</w:t>
            </w:r>
          </w:p>
        </w:tc>
        <w:tc>
          <w:tcPr>
            <w:tcW w:w="3827" w:type="dxa"/>
          </w:tcPr>
          <w:p w:rsidR="0028393D" w:rsidRDefault="0028393D" w:rsidP="004F684F">
            <w:r>
              <w:t xml:space="preserve">Naziv udžbenika </w:t>
            </w:r>
          </w:p>
        </w:tc>
        <w:tc>
          <w:tcPr>
            <w:tcW w:w="2322" w:type="dxa"/>
          </w:tcPr>
          <w:p w:rsidR="0028393D" w:rsidRDefault="0028393D" w:rsidP="004F684F">
            <w:r>
              <w:t>Autor(i)</w:t>
            </w:r>
          </w:p>
        </w:tc>
        <w:tc>
          <w:tcPr>
            <w:tcW w:w="2322" w:type="dxa"/>
          </w:tcPr>
          <w:p w:rsidR="0028393D" w:rsidRDefault="0028393D" w:rsidP="004F684F">
            <w:r>
              <w:t>Nakladnik</w:t>
            </w:r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1.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TEHNOLOGIJA OBRADE I MONTAŽE: udžbenik za 1. razred trogodišnjih strukovnih škola</w:t>
            </w:r>
          </w:p>
        </w:tc>
        <w:tc>
          <w:tcPr>
            <w:tcW w:w="2322" w:type="dxa"/>
          </w:tcPr>
          <w:p w:rsidR="0028393D" w:rsidRDefault="0028393D" w:rsidP="004F684F">
            <w:r>
              <w:t>Zvonimir Vlaić</w:t>
            </w:r>
          </w:p>
        </w:tc>
        <w:tc>
          <w:tcPr>
            <w:tcW w:w="2322" w:type="dxa"/>
          </w:tcPr>
          <w:p w:rsidR="0028393D" w:rsidRDefault="0028393D" w:rsidP="004F684F">
            <w:proofErr w:type="spellStart"/>
            <w:r>
              <w:t>Kairos</w:t>
            </w:r>
            <w:proofErr w:type="spellEnd"/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2.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TEHNOLOGIJA OBRADE I MONTAŽE: radna bilježnica za 1. razred trogodišnjih strukovnih škola</w:t>
            </w:r>
          </w:p>
        </w:tc>
        <w:tc>
          <w:tcPr>
            <w:tcW w:w="2322" w:type="dxa"/>
          </w:tcPr>
          <w:p w:rsidR="0028393D" w:rsidRDefault="0028393D" w:rsidP="004F684F">
            <w:r>
              <w:t>Zvonimir Vlaić, Ante Delač</w:t>
            </w:r>
          </w:p>
        </w:tc>
        <w:tc>
          <w:tcPr>
            <w:tcW w:w="2322" w:type="dxa"/>
          </w:tcPr>
          <w:p w:rsidR="0028393D" w:rsidRDefault="0028393D" w:rsidP="004F684F">
            <w:proofErr w:type="spellStart"/>
            <w:r>
              <w:t>Kairos</w:t>
            </w:r>
            <w:proofErr w:type="spellEnd"/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3.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OSNOVE TEHNIČKIH MATERIJALA: udžbenik za prvi razred strojarske struke (JMO)</w:t>
            </w:r>
          </w:p>
        </w:tc>
        <w:tc>
          <w:tcPr>
            <w:tcW w:w="2322" w:type="dxa"/>
          </w:tcPr>
          <w:p w:rsidR="0028393D" w:rsidRDefault="0028393D" w:rsidP="004F684F">
            <w:r>
              <w:t>Zvonimir Vlaić</w:t>
            </w:r>
          </w:p>
        </w:tc>
        <w:tc>
          <w:tcPr>
            <w:tcW w:w="2322" w:type="dxa"/>
          </w:tcPr>
          <w:p w:rsidR="0028393D" w:rsidRDefault="0028393D" w:rsidP="004F684F">
            <w:proofErr w:type="spellStart"/>
            <w:r>
              <w:t>Kairos</w:t>
            </w:r>
            <w:proofErr w:type="spellEnd"/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4.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HRVATSKA POVIJEST: od doseljenja Hrvata do naših dana : udžbenik povijesti za 1. razred trogodišnjih srednjih strukovnih</w:t>
            </w:r>
          </w:p>
        </w:tc>
        <w:tc>
          <w:tcPr>
            <w:tcW w:w="2322" w:type="dxa"/>
          </w:tcPr>
          <w:p w:rsidR="0028393D" w:rsidRDefault="0028393D" w:rsidP="004F684F">
            <w:r>
              <w:t xml:space="preserve">Vesna Đurić, Ivan </w:t>
            </w:r>
            <w:proofErr w:type="spellStart"/>
            <w:r>
              <w:t>Peklić</w:t>
            </w:r>
            <w:proofErr w:type="spellEnd"/>
          </w:p>
        </w:tc>
        <w:tc>
          <w:tcPr>
            <w:tcW w:w="2322" w:type="dxa"/>
          </w:tcPr>
          <w:p w:rsidR="0028393D" w:rsidRDefault="0028393D" w:rsidP="004F684F">
            <w:r>
              <w:t>Profil</w:t>
            </w:r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5.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TRAŽITELJI SMISLA : udžbenik vjeronauka za 1. razred srednjih škola</w:t>
            </w:r>
          </w:p>
        </w:tc>
        <w:tc>
          <w:tcPr>
            <w:tcW w:w="2322" w:type="dxa"/>
          </w:tcPr>
          <w:p w:rsidR="0028393D" w:rsidRDefault="0028393D" w:rsidP="004F684F"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 xml:space="preserve">, Rudi </w:t>
            </w:r>
            <w:proofErr w:type="spellStart"/>
            <w:r>
              <w:t>Paloš</w:t>
            </w:r>
            <w:proofErr w:type="spellEnd"/>
            <w:r>
              <w:t>, Nikola Milanović</w:t>
            </w:r>
          </w:p>
        </w:tc>
        <w:tc>
          <w:tcPr>
            <w:tcW w:w="2322" w:type="dxa"/>
          </w:tcPr>
          <w:p w:rsidR="0028393D" w:rsidRDefault="0028393D" w:rsidP="004F684F">
            <w:proofErr w:type="spellStart"/>
            <w:r>
              <w:t>Salesiana</w:t>
            </w:r>
            <w:proofErr w:type="spellEnd"/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6.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RAČUNALSTVO: udžbenik i CD za 1. razred trogodišnjih strukovnih škola</w:t>
            </w:r>
          </w:p>
        </w:tc>
        <w:tc>
          <w:tcPr>
            <w:tcW w:w="2322" w:type="dxa"/>
          </w:tcPr>
          <w:p w:rsidR="0028393D" w:rsidRDefault="0028393D" w:rsidP="004F684F">
            <w:r>
              <w:t>Ivan Strugar, M. P. Bach, B. Knežević</w:t>
            </w:r>
          </w:p>
        </w:tc>
        <w:tc>
          <w:tcPr>
            <w:tcW w:w="2322" w:type="dxa"/>
          </w:tcPr>
          <w:p w:rsidR="0028393D" w:rsidRDefault="0028393D" w:rsidP="004F684F">
            <w:r>
              <w:t>Alka</w:t>
            </w:r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7.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19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TEHNIČKO CRTANJE S AUTOCAD-OM: udžbenik s CD-om za 1. i 2. razred tehničkih škola i 1. razred trogodišnjih strukovnih škola u području strojarstva – JMO</w:t>
            </w:r>
          </w:p>
        </w:tc>
        <w:tc>
          <w:tcPr>
            <w:tcW w:w="2322" w:type="dxa"/>
          </w:tcPr>
          <w:p w:rsidR="0028393D" w:rsidRDefault="0028393D" w:rsidP="004F684F">
            <w:r>
              <w:t>Mato Lučić</w:t>
            </w:r>
          </w:p>
        </w:tc>
        <w:tc>
          <w:tcPr>
            <w:tcW w:w="2322" w:type="dxa"/>
          </w:tcPr>
          <w:p w:rsidR="0028393D" w:rsidRDefault="0028393D" w:rsidP="004F684F">
            <w:r>
              <w:t>Lučić</w:t>
            </w:r>
          </w:p>
        </w:tc>
      </w:tr>
      <w:tr w:rsidR="0028393D" w:rsidTr="004F684F">
        <w:trPr>
          <w:trHeight w:val="603"/>
        </w:trPr>
        <w:tc>
          <w:tcPr>
            <w:tcW w:w="817" w:type="dxa"/>
          </w:tcPr>
          <w:p w:rsidR="0028393D" w:rsidRDefault="0028393D" w:rsidP="004F684F">
            <w:r>
              <w:t>8.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20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CHOICES ELEMENTARY: udžbenik engleskog jezika </w:t>
            </w:r>
          </w:p>
        </w:tc>
        <w:tc>
          <w:tcPr>
            <w:tcW w:w="2322" w:type="dxa"/>
          </w:tcPr>
          <w:p w:rsidR="0028393D" w:rsidRDefault="0028393D" w:rsidP="004F684F">
            <w:r>
              <w:t xml:space="preserve">M. </w:t>
            </w:r>
            <w:proofErr w:type="spellStart"/>
            <w:r>
              <w:t>Harris</w:t>
            </w:r>
            <w:proofErr w:type="spellEnd"/>
            <w:r>
              <w:t xml:space="preserve">, </w:t>
            </w:r>
            <w:proofErr w:type="spellStart"/>
            <w:r>
              <w:t>Anna</w:t>
            </w:r>
            <w:proofErr w:type="spellEnd"/>
            <w:r>
              <w:t xml:space="preserve"> </w:t>
            </w:r>
            <w:proofErr w:type="spellStart"/>
            <w:r>
              <w:t>Sikorzynska</w:t>
            </w:r>
            <w:proofErr w:type="spellEnd"/>
          </w:p>
        </w:tc>
        <w:tc>
          <w:tcPr>
            <w:tcW w:w="2322" w:type="dxa"/>
          </w:tcPr>
          <w:p w:rsidR="0028393D" w:rsidRDefault="0028393D" w:rsidP="004F684F">
            <w:r>
              <w:t>Ljevak</w:t>
            </w:r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9.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CHOICES ELEMENTARY: radna bilježnica iz engleskog jezika</w:t>
            </w:r>
          </w:p>
        </w:tc>
        <w:tc>
          <w:tcPr>
            <w:tcW w:w="2322" w:type="dxa"/>
          </w:tcPr>
          <w:p w:rsidR="0028393D" w:rsidRDefault="0028393D" w:rsidP="004F684F">
            <w:r>
              <w:t xml:space="preserve">Rod </w:t>
            </w:r>
            <w:proofErr w:type="spellStart"/>
            <w:r>
              <w:t>Fricker</w:t>
            </w:r>
            <w:proofErr w:type="spellEnd"/>
          </w:p>
        </w:tc>
        <w:tc>
          <w:tcPr>
            <w:tcW w:w="2322" w:type="dxa"/>
          </w:tcPr>
          <w:p w:rsidR="0028393D" w:rsidRDefault="0028393D" w:rsidP="004F684F">
            <w:r>
              <w:t>Ljevak</w:t>
            </w:r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10.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22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ETIKA 1-SMISAO I ORIJENTACIJA, udžbenik etike u 1. razredu srednje škole</w:t>
            </w:r>
          </w:p>
        </w:tc>
        <w:tc>
          <w:tcPr>
            <w:tcW w:w="2322" w:type="dxa"/>
          </w:tcPr>
          <w:p w:rsidR="0028393D" w:rsidRDefault="0028393D" w:rsidP="004F684F">
            <w:r>
              <w:rPr>
                <w:rFonts w:cs="Arial"/>
              </w:rPr>
              <w:t xml:space="preserve">Bruno Ćurko, Igor Lukić, Marko Zec, Marina </w:t>
            </w:r>
            <w:proofErr w:type="spellStart"/>
            <w:r>
              <w:rPr>
                <w:rFonts w:cs="Arial"/>
              </w:rPr>
              <w:t>Katinić</w:t>
            </w:r>
            <w:proofErr w:type="spellEnd"/>
          </w:p>
        </w:tc>
        <w:tc>
          <w:tcPr>
            <w:tcW w:w="2322" w:type="dxa"/>
          </w:tcPr>
          <w:p w:rsidR="0028393D" w:rsidRDefault="0028393D" w:rsidP="004F684F">
            <w:r>
              <w:t>Školska knjiga</w:t>
            </w:r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11.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HRVATSKI JEZIK I KNJIŽEVNOST 1, integrirani udžbenik hrvatskog jezika i književnosti</w:t>
            </w:r>
          </w:p>
        </w:tc>
        <w:tc>
          <w:tcPr>
            <w:tcW w:w="2322" w:type="dxa"/>
          </w:tcPr>
          <w:p w:rsidR="0028393D" w:rsidRDefault="0028393D" w:rsidP="004F684F">
            <w:r>
              <w:t xml:space="preserve">Andreja </w:t>
            </w:r>
            <w:proofErr w:type="spellStart"/>
            <w:r>
              <w:t>Jureković</w:t>
            </w:r>
            <w:proofErr w:type="spellEnd"/>
            <w:r>
              <w:t xml:space="preserve"> Perković, Marija </w:t>
            </w:r>
            <w:proofErr w:type="spellStart"/>
            <w:r>
              <w:t>Matkvić</w:t>
            </w:r>
            <w:proofErr w:type="spellEnd"/>
          </w:p>
        </w:tc>
        <w:tc>
          <w:tcPr>
            <w:tcW w:w="2322" w:type="dxa"/>
          </w:tcPr>
          <w:p w:rsidR="0028393D" w:rsidRDefault="0028393D" w:rsidP="004F684F">
            <w:r>
              <w:t>Školska knjiga</w:t>
            </w:r>
          </w:p>
        </w:tc>
      </w:tr>
      <w:tr w:rsidR="0028393D" w:rsidTr="004F684F">
        <w:trPr>
          <w:trHeight w:val="939"/>
        </w:trPr>
        <w:tc>
          <w:tcPr>
            <w:tcW w:w="817" w:type="dxa"/>
          </w:tcPr>
          <w:p w:rsidR="0028393D" w:rsidRDefault="0028393D" w:rsidP="004F684F">
            <w:r>
              <w:t xml:space="preserve">12. </w:t>
            </w:r>
          </w:p>
        </w:tc>
        <w:tc>
          <w:tcPr>
            <w:tcW w:w="3827" w:type="dxa"/>
            <w:vAlign w:val="bottom"/>
          </w:tcPr>
          <w:p w:rsidR="0028393D" w:rsidRDefault="00245969" w:rsidP="004F684F">
            <w:pPr>
              <w:spacing w:line="19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HRVATSKI JEZIK I KNJIŽ</w:t>
            </w:r>
            <w:bookmarkStart w:id="0" w:name="_GoBack"/>
            <w:bookmarkEnd w:id="0"/>
            <w:r w:rsidR="0028393D">
              <w:rPr>
                <w:rFonts w:ascii="Times New Roman" w:eastAsia="Times New Roman" w:hAnsi="Times New Roman"/>
              </w:rPr>
              <w:t>EVNOST 1: radna bilježnica za hrvatski jezik i književnost u prvom razredu trogodišnje srednje strukovne škole</w:t>
            </w:r>
          </w:p>
        </w:tc>
        <w:tc>
          <w:tcPr>
            <w:tcW w:w="2322" w:type="dxa"/>
          </w:tcPr>
          <w:p w:rsidR="0028393D" w:rsidRDefault="0028393D" w:rsidP="004F684F">
            <w:r>
              <w:t xml:space="preserve">Andreja </w:t>
            </w:r>
            <w:proofErr w:type="spellStart"/>
            <w:r>
              <w:t>Jureković</w:t>
            </w:r>
            <w:proofErr w:type="spellEnd"/>
            <w:r>
              <w:t xml:space="preserve"> Perković, Marija </w:t>
            </w:r>
            <w:proofErr w:type="spellStart"/>
            <w:r>
              <w:t>Matkvić</w:t>
            </w:r>
            <w:proofErr w:type="spellEnd"/>
          </w:p>
        </w:tc>
        <w:tc>
          <w:tcPr>
            <w:tcW w:w="2322" w:type="dxa"/>
          </w:tcPr>
          <w:p w:rsidR="0028393D" w:rsidRDefault="0028393D" w:rsidP="004F684F">
            <w:r>
              <w:t>Školska knjiga</w:t>
            </w:r>
          </w:p>
        </w:tc>
      </w:tr>
      <w:tr w:rsidR="0028393D" w:rsidTr="004F684F">
        <w:tc>
          <w:tcPr>
            <w:tcW w:w="817" w:type="dxa"/>
          </w:tcPr>
          <w:p w:rsidR="0028393D" w:rsidRDefault="0028393D" w:rsidP="004F684F">
            <w:r>
              <w:t>13.</w:t>
            </w:r>
          </w:p>
        </w:tc>
        <w:tc>
          <w:tcPr>
            <w:tcW w:w="3827" w:type="dxa"/>
            <w:vAlign w:val="bottom"/>
          </w:tcPr>
          <w:p w:rsidR="0028393D" w:rsidRDefault="0028393D" w:rsidP="004F684F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MATEMATIKA U STRUCI, JMO</w:t>
            </w:r>
          </w:p>
        </w:tc>
        <w:tc>
          <w:tcPr>
            <w:tcW w:w="2322" w:type="dxa"/>
          </w:tcPr>
          <w:p w:rsidR="0028393D" w:rsidRDefault="0028393D" w:rsidP="004F684F">
            <w:r>
              <w:t xml:space="preserve">I. Mrkonjić,S. </w:t>
            </w:r>
            <w:proofErr w:type="spellStart"/>
            <w:r>
              <w:t>Sišić</w:t>
            </w:r>
            <w:proofErr w:type="spellEnd"/>
          </w:p>
        </w:tc>
        <w:tc>
          <w:tcPr>
            <w:tcW w:w="2322" w:type="dxa"/>
          </w:tcPr>
          <w:p w:rsidR="0028393D" w:rsidRDefault="0028393D" w:rsidP="004F684F">
            <w:proofErr w:type="spellStart"/>
            <w:r>
              <w:t>Neodidacta</w:t>
            </w:r>
            <w:proofErr w:type="spellEnd"/>
          </w:p>
        </w:tc>
      </w:tr>
    </w:tbl>
    <w:p w:rsidR="0028393D" w:rsidRDefault="0028393D" w:rsidP="0028393D"/>
    <w:sectPr w:rsidR="0028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46DE"/>
    <w:multiLevelType w:val="hybridMultilevel"/>
    <w:tmpl w:val="A46EA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D2"/>
    <w:rsid w:val="00245969"/>
    <w:rsid w:val="00271134"/>
    <w:rsid w:val="0028393D"/>
    <w:rsid w:val="008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93D"/>
    <w:pPr>
      <w:ind w:left="720"/>
      <w:contextualSpacing/>
    </w:pPr>
  </w:style>
  <w:style w:type="table" w:styleId="Reetkatablice">
    <w:name w:val="Table Grid"/>
    <w:basedOn w:val="Obinatablica"/>
    <w:uiPriority w:val="59"/>
    <w:rsid w:val="0028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93D"/>
    <w:pPr>
      <w:ind w:left="720"/>
      <w:contextualSpacing/>
    </w:pPr>
  </w:style>
  <w:style w:type="table" w:styleId="Reetkatablice">
    <w:name w:val="Table Grid"/>
    <w:basedOn w:val="Obinatablica"/>
    <w:uiPriority w:val="59"/>
    <w:rsid w:val="0028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2019-07-04T09:01:00Z</dcterms:created>
  <dcterms:modified xsi:type="dcterms:W3CDTF">2019-07-15T10:11:00Z</dcterms:modified>
</cp:coreProperties>
</file>